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-979805</wp:posOffset>
            </wp:positionH>
            <wp:positionV relativeFrom="paragraph">
              <wp:posOffset>-836930</wp:posOffset>
            </wp:positionV>
            <wp:extent cx="8383905" cy="1482090"/>
            <wp:effectExtent l="0" t="0" r="17145" b="3810"/>
            <wp:wrapNone/>
            <wp:docPr id="3" name="图片 3" descr="C:\Users\JY006\Desktop\2019上海医疗展合同眉头.png2019上海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Y006\Desktop\2019上海医疗展合同眉头.png2019上海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390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122555</wp:posOffset>
                </wp:positionV>
                <wp:extent cx="4162425" cy="1875790"/>
                <wp:effectExtent l="4445" t="5080" r="508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6、CMEH医疗器械展，需使用展馆指定搭建商进行展位搭建。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9.65pt;height:147.7pt;width:327.75pt;z-index:251659264;mso-width-relative:page;mso-height-relative:page;" fillcolor="#FFFFFF" filled="t" stroked="t" coordsize="21600,21600" o:gfxdata="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WdtvNgAAAAKAQAADwAAAAAAAAABACAAAAAiAAAAZHJz&#10;L2Rvd25yZXYueG1sUEsBAhQAFAAAAAgAh07iQGFy5e8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6、CMEH医疗器械展，需使用展馆指定搭建商进行展位搭建。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www.chinaylqxexpo.com 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10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10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        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</w:t>
      </w:r>
      <w:r>
        <w:rPr>
          <w:rFonts w:hint="eastAsia"/>
          <w:u w:val="thick"/>
        </w:rPr>
        <w:t xml:space="preserve">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上海国际医疗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sym w:font="Wingdings 2" w:char="00A3"/>
      </w:r>
      <w:r>
        <w:rPr>
          <w:rFonts w:hint="eastAsia" w:ascii="黑体" w:eastAsia="黑体"/>
          <w:sz w:val="18"/>
          <w:szCs w:val="18"/>
          <w:lang w:val="en-US" w:eastAsia="zh-CN"/>
        </w:rPr>
        <w:t>标准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>
      <w:pPr>
        <w:spacing w:line="380" w:lineRule="exact"/>
        <w:ind w:left="-840" w:leftChars="-400" w:right="-840" w:rightChars="-400"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 </w:t>
      </w:r>
    </w:p>
    <w:p>
      <w:pPr>
        <w:spacing w:line="380" w:lineRule="exact"/>
        <w:ind w:left="-840" w:leftChars="-400" w:right="-840" w:rightChars="-400"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收款单位：上海赟泰展览服务有限公司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28"/>
          <w:szCs w:val="28"/>
        </w:rPr>
        <w:t>账   号: 1001734109000155347</w:t>
      </w:r>
    </w:p>
    <w:p>
      <w:pPr>
        <w:spacing w:line="380" w:lineRule="exact"/>
        <w:ind w:left="-559" w:leftChars="-266" w:right="-840" w:rightChars="-400" w:firstLine="180" w:firstLineChars="64"/>
        <w:rPr>
          <w:rFonts w:hint="eastAsia" w:ascii="黑体" w:hAnsi="宋体" w:eastAsia="黑体"/>
          <w:b/>
          <w:bCs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中国工商银行股份有限公司上海市松江科技城支行</w:t>
      </w:r>
    </w:p>
    <w:p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28"/>
          <w:szCs w:val="28"/>
          <w:u w:val="single"/>
        </w:rPr>
      </w:pP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  </w:t>
      </w:r>
      <w:r>
        <w:rPr>
          <w:rFonts w:hint="eastAsia" w:ascii="黑体" w:eastAsia="黑体"/>
          <w:color w:val="000000"/>
          <w:sz w:val="18"/>
          <w:szCs w:val="18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EC0C38"/>
    <w:rsid w:val="00FD26A2"/>
    <w:rsid w:val="018C7802"/>
    <w:rsid w:val="02A109EB"/>
    <w:rsid w:val="063C586D"/>
    <w:rsid w:val="06403866"/>
    <w:rsid w:val="06AE5571"/>
    <w:rsid w:val="08C54DBA"/>
    <w:rsid w:val="0A0B468A"/>
    <w:rsid w:val="0A8B2A1C"/>
    <w:rsid w:val="0B00729D"/>
    <w:rsid w:val="0F2B0F4A"/>
    <w:rsid w:val="10066B9E"/>
    <w:rsid w:val="118D60EC"/>
    <w:rsid w:val="121731DE"/>
    <w:rsid w:val="131D4C89"/>
    <w:rsid w:val="13B6662D"/>
    <w:rsid w:val="13DB7FD8"/>
    <w:rsid w:val="145432D8"/>
    <w:rsid w:val="14B56E0A"/>
    <w:rsid w:val="15E2062A"/>
    <w:rsid w:val="16984A4F"/>
    <w:rsid w:val="16F06BA3"/>
    <w:rsid w:val="174621FF"/>
    <w:rsid w:val="184E1F42"/>
    <w:rsid w:val="187F38A8"/>
    <w:rsid w:val="19B75C0C"/>
    <w:rsid w:val="1A9936CE"/>
    <w:rsid w:val="1B1B5DD9"/>
    <w:rsid w:val="1EA9494D"/>
    <w:rsid w:val="1F2B164A"/>
    <w:rsid w:val="1FE96F14"/>
    <w:rsid w:val="1FFD72A8"/>
    <w:rsid w:val="220E7D5D"/>
    <w:rsid w:val="223E0E65"/>
    <w:rsid w:val="22E41D25"/>
    <w:rsid w:val="23E203A6"/>
    <w:rsid w:val="258B79C2"/>
    <w:rsid w:val="25B47FC0"/>
    <w:rsid w:val="26896057"/>
    <w:rsid w:val="2778226D"/>
    <w:rsid w:val="284A632C"/>
    <w:rsid w:val="2A7D361C"/>
    <w:rsid w:val="3284178D"/>
    <w:rsid w:val="34B32556"/>
    <w:rsid w:val="3542217F"/>
    <w:rsid w:val="35A41124"/>
    <w:rsid w:val="36590A55"/>
    <w:rsid w:val="38C339D4"/>
    <w:rsid w:val="38FD6F06"/>
    <w:rsid w:val="3B0A51A2"/>
    <w:rsid w:val="3BBE100B"/>
    <w:rsid w:val="3CC052AC"/>
    <w:rsid w:val="3E08716E"/>
    <w:rsid w:val="3FDC599D"/>
    <w:rsid w:val="428A63F6"/>
    <w:rsid w:val="42FD0579"/>
    <w:rsid w:val="44333A84"/>
    <w:rsid w:val="455B755D"/>
    <w:rsid w:val="45D17E9C"/>
    <w:rsid w:val="478160AB"/>
    <w:rsid w:val="494B781C"/>
    <w:rsid w:val="4B9F737B"/>
    <w:rsid w:val="4BF04240"/>
    <w:rsid w:val="4E167FE8"/>
    <w:rsid w:val="4FB23D0B"/>
    <w:rsid w:val="4FB52740"/>
    <w:rsid w:val="4FFB0E70"/>
    <w:rsid w:val="53113A70"/>
    <w:rsid w:val="567237C4"/>
    <w:rsid w:val="574A3CCA"/>
    <w:rsid w:val="57FF6DE3"/>
    <w:rsid w:val="58CC6C15"/>
    <w:rsid w:val="5B5D09AE"/>
    <w:rsid w:val="5BA52FB3"/>
    <w:rsid w:val="5BAB4D60"/>
    <w:rsid w:val="5BF77789"/>
    <w:rsid w:val="5CAB7810"/>
    <w:rsid w:val="5DBC4A15"/>
    <w:rsid w:val="5F1871E8"/>
    <w:rsid w:val="5FFA288B"/>
    <w:rsid w:val="60397658"/>
    <w:rsid w:val="612914F3"/>
    <w:rsid w:val="61CC41E3"/>
    <w:rsid w:val="63615BC1"/>
    <w:rsid w:val="63945DCF"/>
    <w:rsid w:val="640448E3"/>
    <w:rsid w:val="675568CD"/>
    <w:rsid w:val="6A5D45BE"/>
    <w:rsid w:val="6ADB1A26"/>
    <w:rsid w:val="6B050C71"/>
    <w:rsid w:val="6CFB156E"/>
    <w:rsid w:val="6DC1776E"/>
    <w:rsid w:val="71B55566"/>
    <w:rsid w:val="71CA29BC"/>
    <w:rsid w:val="731253F0"/>
    <w:rsid w:val="73357FC2"/>
    <w:rsid w:val="7AD96A5E"/>
    <w:rsid w:val="7BD83E83"/>
    <w:rsid w:val="7CA16151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651</Characters>
  <Lines>11</Lines>
  <Paragraphs>3</Paragraphs>
  <TotalTime>5</TotalTime>
  <ScaleCrop>false</ScaleCrop>
  <LinksUpToDate>false</LinksUpToDate>
  <CharactersWithSpaces>1582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2023-09-13T03:31:32Z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85DE850016FB495E8D67D6E075273985_13</vt:lpwstr>
  </property>
</Properties>
</file>